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64BA6" w14:textId="26F4797A" w:rsidR="001E5946" w:rsidRPr="009B5A94" w:rsidRDefault="001E5946" w:rsidP="001E5946">
      <w:pPr>
        <w:rPr>
          <w:sz w:val="24"/>
          <w:szCs w:val="24"/>
        </w:rPr>
      </w:pPr>
      <w:r w:rsidRPr="009B5A94">
        <w:rPr>
          <w:sz w:val="24"/>
          <w:szCs w:val="24"/>
        </w:rPr>
        <w:t xml:space="preserve">Verslag </w:t>
      </w:r>
      <w:r w:rsidR="009B5A94">
        <w:rPr>
          <w:sz w:val="24"/>
          <w:szCs w:val="24"/>
        </w:rPr>
        <w:t xml:space="preserve">betreffende het jaar </w:t>
      </w:r>
      <w:r w:rsidRPr="009B5A94">
        <w:rPr>
          <w:sz w:val="24"/>
          <w:szCs w:val="24"/>
        </w:rPr>
        <w:t>2024 Vertrouwenscontactpersonen AVP.</w:t>
      </w:r>
    </w:p>
    <w:p w14:paraId="46AFDD70" w14:textId="77777777" w:rsidR="001E5946" w:rsidRPr="009B5A94" w:rsidRDefault="001E5946" w:rsidP="001E5946">
      <w:pPr>
        <w:rPr>
          <w:sz w:val="24"/>
          <w:szCs w:val="24"/>
        </w:rPr>
      </w:pPr>
    </w:p>
    <w:p w14:paraId="140BED45" w14:textId="6D306D02" w:rsidR="001E5946" w:rsidRPr="009B5A94" w:rsidRDefault="001E5946" w:rsidP="001E5946">
      <w:pPr>
        <w:rPr>
          <w:sz w:val="24"/>
          <w:szCs w:val="24"/>
        </w:rPr>
      </w:pPr>
      <w:r w:rsidRPr="009B5A94">
        <w:rPr>
          <w:sz w:val="24"/>
          <w:szCs w:val="24"/>
        </w:rPr>
        <w:t xml:space="preserve">Als vertrouwenscontactpersonen bij AVP zijn we beschikbaar voor meldingen die </w:t>
      </w:r>
      <w:r w:rsidR="00ED411E" w:rsidRPr="009B5A94">
        <w:rPr>
          <w:sz w:val="24"/>
          <w:szCs w:val="24"/>
        </w:rPr>
        <w:t>bij</w:t>
      </w:r>
      <w:r w:rsidRPr="009B5A94">
        <w:rPr>
          <w:sz w:val="24"/>
          <w:szCs w:val="24"/>
        </w:rPr>
        <w:t xml:space="preserve"> ons </w:t>
      </w:r>
      <w:r w:rsidR="00ED411E" w:rsidRPr="009B5A94">
        <w:rPr>
          <w:sz w:val="24"/>
          <w:szCs w:val="24"/>
        </w:rPr>
        <w:t>binnenkomen. Maar het hoort ook tot onze taken om het bestuur gevraagd en ongevraagd advies te geven op het gebied van sociale veiligheid. Samen met bestuur en de stuurgroep sociale veiligheid is een beleid opgesteld op gebied van sociale veiligheid. Het beleidsplan is in de ALV van 2024 vastgesteld.</w:t>
      </w:r>
    </w:p>
    <w:p w14:paraId="3DEA8ACE" w14:textId="77777777" w:rsidR="001E5946" w:rsidRPr="009B5A94" w:rsidRDefault="001E5946" w:rsidP="001E5946">
      <w:pPr>
        <w:rPr>
          <w:sz w:val="24"/>
          <w:szCs w:val="24"/>
        </w:rPr>
      </w:pPr>
    </w:p>
    <w:p w14:paraId="247E0BA7" w14:textId="7F1BE835" w:rsidR="009B5A94" w:rsidRPr="009B5A94" w:rsidRDefault="00ED411E" w:rsidP="009B5A94">
      <w:pPr>
        <w:rPr>
          <w:i/>
          <w:iCs/>
          <w:sz w:val="24"/>
          <w:szCs w:val="24"/>
        </w:rPr>
      </w:pPr>
      <w:r w:rsidRPr="009B5A94">
        <w:rPr>
          <w:sz w:val="24"/>
          <w:szCs w:val="24"/>
        </w:rPr>
        <w:t xml:space="preserve">Er zijn in 2024  2 meldingen geweest en de verslagen daarvan zijn aan het bestuur gegeven, conform protocol van Centrum Veilige Sport. </w:t>
      </w:r>
      <w:r w:rsidRPr="009B5A94">
        <w:rPr>
          <w:i/>
          <w:iCs/>
          <w:sz w:val="24"/>
          <w:szCs w:val="24"/>
        </w:rPr>
        <w:t xml:space="preserve">De meldingen gaven geen aanleiding tot structurele maatregelen of maatregelen </w:t>
      </w:r>
      <w:proofErr w:type="spellStart"/>
      <w:r w:rsidRPr="009B5A94">
        <w:rPr>
          <w:i/>
          <w:iCs/>
          <w:sz w:val="24"/>
          <w:szCs w:val="24"/>
        </w:rPr>
        <w:t>tav</w:t>
      </w:r>
      <w:proofErr w:type="spellEnd"/>
      <w:r w:rsidRPr="009B5A94">
        <w:rPr>
          <w:i/>
          <w:iCs/>
          <w:sz w:val="24"/>
          <w:szCs w:val="24"/>
        </w:rPr>
        <w:t xml:space="preserve"> een persoon </w:t>
      </w:r>
      <w:r w:rsidRPr="009B5A94">
        <w:rPr>
          <w:i/>
          <w:iCs/>
          <w:color w:val="0F9ED5" w:themeColor="accent4"/>
          <w:sz w:val="24"/>
          <w:szCs w:val="24"/>
        </w:rPr>
        <w:t xml:space="preserve">  </w:t>
      </w:r>
    </w:p>
    <w:p w14:paraId="1B2EF165" w14:textId="1291D16C" w:rsidR="00ED411E" w:rsidRPr="009B5A94" w:rsidRDefault="00ED411E" w:rsidP="001E5946">
      <w:pPr>
        <w:rPr>
          <w:i/>
          <w:iCs/>
          <w:sz w:val="24"/>
          <w:szCs w:val="24"/>
        </w:rPr>
      </w:pPr>
    </w:p>
    <w:p w14:paraId="67235E9D" w14:textId="511DB192" w:rsidR="00ED411E" w:rsidRPr="009B5A94" w:rsidRDefault="00ED411E" w:rsidP="001E5946">
      <w:pPr>
        <w:rPr>
          <w:sz w:val="24"/>
          <w:szCs w:val="24"/>
        </w:rPr>
      </w:pPr>
      <w:r w:rsidRPr="009B5A94">
        <w:rPr>
          <w:sz w:val="24"/>
          <w:szCs w:val="24"/>
        </w:rPr>
        <w:t xml:space="preserve">    </w:t>
      </w:r>
    </w:p>
    <w:p w14:paraId="6ABEE7E3" w14:textId="4AD719D3" w:rsidR="001E5946" w:rsidRPr="009B5A94" w:rsidRDefault="00ED411E" w:rsidP="001E5946">
      <w:pPr>
        <w:rPr>
          <w:sz w:val="24"/>
          <w:szCs w:val="24"/>
        </w:rPr>
      </w:pPr>
      <w:r w:rsidRPr="009B5A94">
        <w:rPr>
          <w:sz w:val="24"/>
          <w:szCs w:val="24"/>
        </w:rPr>
        <w:t xml:space="preserve"> Activiteiten in het kader van preventie grensoverschrijdend gedrag/ bevordering sociale veiligheid:</w:t>
      </w:r>
    </w:p>
    <w:p w14:paraId="039FB465" w14:textId="4C54E219" w:rsidR="001E5946" w:rsidRPr="009B5A94" w:rsidRDefault="001E5946" w:rsidP="001E5946">
      <w:pPr>
        <w:pStyle w:val="Lijstalinea"/>
        <w:numPr>
          <w:ilvl w:val="0"/>
          <w:numId w:val="1"/>
        </w:numPr>
        <w:rPr>
          <w:rFonts w:eastAsia="Times New Roman"/>
          <w:sz w:val="24"/>
          <w:szCs w:val="24"/>
        </w:rPr>
      </w:pPr>
      <w:r w:rsidRPr="009B5A94">
        <w:rPr>
          <w:rFonts w:eastAsia="Times New Roman"/>
          <w:sz w:val="24"/>
          <w:szCs w:val="24"/>
        </w:rPr>
        <w:t xml:space="preserve">15 mei . laten invullen van ongeveer 20  risicovragenlijsten </w:t>
      </w:r>
      <w:r w:rsidR="00ED411E" w:rsidRPr="009B5A94">
        <w:rPr>
          <w:rFonts w:eastAsia="Times New Roman"/>
          <w:sz w:val="24"/>
          <w:szCs w:val="24"/>
        </w:rPr>
        <w:t xml:space="preserve">* </w:t>
      </w:r>
      <w:r w:rsidRPr="009B5A94">
        <w:rPr>
          <w:rFonts w:eastAsia="Times New Roman"/>
          <w:sz w:val="24"/>
          <w:szCs w:val="24"/>
        </w:rPr>
        <w:t>bij senioren/recreanten</w:t>
      </w:r>
    </w:p>
    <w:p w14:paraId="20D82BDC" w14:textId="630EB4E9" w:rsidR="001E5946" w:rsidRPr="009B5A94" w:rsidRDefault="001E5946" w:rsidP="001E5946">
      <w:pPr>
        <w:pStyle w:val="Lijstalinea"/>
        <w:numPr>
          <w:ilvl w:val="0"/>
          <w:numId w:val="1"/>
        </w:numPr>
        <w:rPr>
          <w:rFonts w:eastAsia="Times New Roman"/>
          <w:sz w:val="24"/>
          <w:szCs w:val="24"/>
        </w:rPr>
      </w:pPr>
      <w:r w:rsidRPr="009B5A94">
        <w:rPr>
          <w:rFonts w:eastAsia="Times New Roman"/>
          <w:sz w:val="24"/>
          <w:szCs w:val="24"/>
        </w:rPr>
        <w:t>04 juli  idem bij junioren</w:t>
      </w:r>
      <w:r w:rsidR="006A5F87" w:rsidRPr="009B5A94">
        <w:rPr>
          <w:rFonts w:eastAsia="Times New Roman"/>
          <w:sz w:val="24"/>
          <w:szCs w:val="24"/>
        </w:rPr>
        <w:t>.</w:t>
      </w:r>
    </w:p>
    <w:p w14:paraId="463F396B" w14:textId="038F2D5F" w:rsidR="006A5F87" w:rsidRPr="009B5A94" w:rsidRDefault="006A5F87" w:rsidP="001E5946">
      <w:pPr>
        <w:pStyle w:val="Lijstalinea"/>
        <w:numPr>
          <w:ilvl w:val="0"/>
          <w:numId w:val="1"/>
        </w:numPr>
        <w:rPr>
          <w:rFonts w:eastAsia="Times New Roman"/>
          <w:sz w:val="24"/>
          <w:szCs w:val="24"/>
        </w:rPr>
      </w:pPr>
      <w:r w:rsidRPr="009B5A94">
        <w:rPr>
          <w:rFonts w:eastAsia="Times New Roman"/>
          <w:sz w:val="24"/>
          <w:szCs w:val="24"/>
        </w:rPr>
        <w:t xml:space="preserve">Nieuwe foto’s en tekst aangeleverd voor het informatiebord in het clubhuis en op de website  </w:t>
      </w:r>
    </w:p>
    <w:p w14:paraId="20174DFF" w14:textId="489BEC41" w:rsidR="001E5946" w:rsidRPr="009B5A94" w:rsidRDefault="001E5946" w:rsidP="001E5946">
      <w:pPr>
        <w:pStyle w:val="Lijstalinea"/>
        <w:numPr>
          <w:ilvl w:val="0"/>
          <w:numId w:val="1"/>
        </w:numPr>
        <w:rPr>
          <w:rFonts w:eastAsia="Times New Roman"/>
          <w:sz w:val="24"/>
          <w:szCs w:val="24"/>
        </w:rPr>
      </w:pPr>
      <w:r w:rsidRPr="009B5A94">
        <w:rPr>
          <w:rFonts w:eastAsia="Times New Roman"/>
          <w:sz w:val="24"/>
          <w:szCs w:val="24"/>
        </w:rPr>
        <w:t>3</w:t>
      </w:r>
      <w:r w:rsidR="00ED411E" w:rsidRPr="009B5A94">
        <w:rPr>
          <w:rFonts w:eastAsia="Times New Roman"/>
          <w:sz w:val="24"/>
          <w:szCs w:val="24"/>
        </w:rPr>
        <w:t xml:space="preserve"> september overleg met </w:t>
      </w:r>
      <w:r w:rsidRPr="009B5A94">
        <w:rPr>
          <w:rFonts w:eastAsia="Times New Roman"/>
          <w:sz w:val="24"/>
          <w:szCs w:val="24"/>
        </w:rPr>
        <w:t>de werkgroep sociale veiligheid</w:t>
      </w:r>
      <w:r w:rsidR="00ED411E" w:rsidRPr="009B5A94">
        <w:rPr>
          <w:rFonts w:eastAsia="Times New Roman"/>
          <w:sz w:val="24"/>
          <w:szCs w:val="24"/>
        </w:rPr>
        <w:t xml:space="preserve">, </w:t>
      </w:r>
      <w:proofErr w:type="spellStart"/>
      <w:r w:rsidR="00ED411E" w:rsidRPr="009B5A94">
        <w:rPr>
          <w:rFonts w:eastAsia="Times New Roman"/>
          <w:sz w:val="24"/>
          <w:szCs w:val="24"/>
        </w:rPr>
        <w:t>oa</w:t>
      </w:r>
      <w:proofErr w:type="spellEnd"/>
      <w:r w:rsidR="00ED411E" w:rsidRPr="009B5A94">
        <w:rPr>
          <w:rFonts w:eastAsia="Times New Roman"/>
          <w:sz w:val="24"/>
          <w:szCs w:val="24"/>
        </w:rPr>
        <w:t xml:space="preserve"> over of er</w:t>
      </w:r>
      <w:r w:rsidR="006A5F87" w:rsidRPr="009B5A94">
        <w:rPr>
          <w:rFonts w:eastAsia="Times New Roman"/>
          <w:sz w:val="24"/>
          <w:szCs w:val="24"/>
        </w:rPr>
        <w:t xml:space="preserve"> </w:t>
      </w:r>
      <w:proofErr w:type="spellStart"/>
      <w:r w:rsidR="006A5F87" w:rsidRPr="009B5A94">
        <w:rPr>
          <w:rFonts w:eastAsia="Times New Roman"/>
          <w:sz w:val="24"/>
          <w:szCs w:val="24"/>
        </w:rPr>
        <w:t>nav</w:t>
      </w:r>
      <w:proofErr w:type="spellEnd"/>
      <w:r w:rsidR="006A5F87" w:rsidRPr="009B5A94">
        <w:rPr>
          <w:rFonts w:eastAsia="Times New Roman"/>
          <w:sz w:val="24"/>
          <w:szCs w:val="24"/>
        </w:rPr>
        <w:t xml:space="preserve"> de ingevulde vragenlijsten nog acties moeten volgen. Tevens kwam aan de orde welke andere acties de VCP nog zouden uitvoeren om bijvoorbeeld de zichtbaarheid van de VCP te vergroten</w:t>
      </w:r>
    </w:p>
    <w:p w14:paraId="67591FB6" w14:textId="3978C139" w:rsidR="001E5946" w:rsidRPr="009B5A94" w:rsidRDefault="001E5946" w:rsidP="001E5946">
      <w:pPr>
        <w:pStyle w:val="Lijstalinea"/>
        <w:numPr>
          <w:ilvl w:val="0"/>
          <w:numId w:val="1"/>
        </w:numPr>
        <w:rPr>
          <w:rFonts w:eastAsia="Times New Roman"/>
          <w:sz w:val="24"/>
          <w:szCs w:val="24"/>
        </w:rPr>
      </w:pPr>
      <w:r w:rsidRPr="009B5A94">
        <w:rPr>
          <w:rFonts w:eastAsia="Times New Roman"/>
          <w:sz w:val="24"/>
          <w:szCs w:val="24"/>
        </w:rPr>
        <w:t xml:space="preserve">12/10 :aanwezigheid ( enkele uren) als </w:t>
      </w:r>
      <w:proofErr w:type="spellStart"/>
      <w:r w:rsidRPr="009B5A94">
        <w:rPr>
          <w:rFonts w:eastAsia="Times New Roman"/>
          <w:sz w:val="24"/>
          <w:szCs w:val="24"/>
        </w:rPr>
        <w:t>VCP’s</w:t>
      </w:r>
      <w:proofErr w:type="spellEnd"/>
      <w:r w:rsidRPr="009B5A94">
        <w:rPr>
          <w:rFonts w:eastAsia="Times New Roman"/>
          <w:sz w:val="24"/>
          <w:szCs w:val="24"/>
        </w:rPr>
        <w:t xml:space="preserve"> bij de clubkampioenschappen voor de jeugd.</w:t>
      </w:r>
      <w:r w:rsidR="006A5F87" w:rsidRPr="009B5A94">
        <w:rPr>
          <w:rFonts w:eastAsia="Times New Roman"/>
          <w:sz w:val="24"/>
          <w:szCs w:val="24"/>
        </w:rPr>
        <w:t xml:space="preserve"> Doel: zichtbaarheid vergroten. </w:t>
      </w:r>
    </w:p>
    <w:p w14:paraId="61226953" w14:textId="42F527FF" w:rsidR="001E5946" w:rsidRPr="009B5A94" w:rsidRDefault="001E5946" w:rsidP="001E5946">
      <w:pPr>
        <w:pStyle w:val="Lijstalinea"/>
        <w:numPr>
          <w:ilvl w:val="0"/>
          <w:numId w:val="1"/>
        </w:numPr>
        <w:rPr>
          <w:rFonts w:eastAsia="Times New Roman"/>
          <w:sz w:val="24"/>
          <w:szCs w:val="24"/>
        </w:rPr>
      </w:pPr>
      <w:r w:rsidRPr="009B5A94">
        <w:rPr>
          <w:rFonts w:eastAsia="Times New Roman"/>
          <w:sz w:val="24"/>
          <w:szCs w:val="24"/>
        </w:rPr>
        <w:t xml:space="preserve">14/11: Uitnodiging om aanwezig te zijn bij de informatieavond pupillen. Helaas hadden we de verkeerde tijd in gedachten en waren dus te laat. Wel naderhand een informatiefilmpje opgenomen over onze functie en bereikbaarheid. Dit </w:t>
      </w:r>
      <w:r w:rsidR="006A5F87" w:rsidRPr="009B5A94">
        <w:rPr>
          <w:rFonts w:eastAsia="Times New Roman"/>
          <w:sz w:val="24"/>
          <w:szCs w:val="24"/>
        </w:rPr>
        <w:t>filmpje is door</w:t>
      </w:r>
      <w:r w:rsidRPr="009B5A94">
        <w:rPr>
          <w:rFonts w:eastAsia="Times New Roman"/>
          <w:sz w:val="24"/>
          <w:szCs w:val="24"/>
        </w:rPr>
        <w:t xml:space="preserve"> de jeugdcommissie gestuurd</w:t>
      </w:r>
      <w:r w:rsidR="006A5F87" w:rsidRPr="009B5A94">
        <w:rPr>
          <w:rFonts w:eastAsia="Times New Roman"/>
          <w:sz w:val="24"/>
          <w:szCs w:val="24"/>
        </w:rPr>
        <w:t xml:space="preserve"> </w:t>
      </w:r>
      <w:r w:rsidRPr="009B5A94">
        <w:rPr>
          <w:rFonts w:eastAsia="Times New Roman"/>
          <w:sz w:val="24"/>
          <w:szCs w:val="24"/>
        </w:rPr>
        <w:t>naar de ouders.</w:t>
      </w:r>
    </w:p>
    <w:p w14:paraId="520C37A7" w14:textId="77777777" w:rsidR="006A5F87" w:rsidRPr="009B5A94" w:rsidRDefault="006A5F87" w:rsidP="006A5F87">
      <w:pPr>
        <w:pStyle w:val="Lijstalinea"/>
        <w:rPr>
          <w:rFonts w:eastAsia="Times New Roman"/>
          <w:sz w:val="24"/>
          <w:szCs w:val="24"/>
        </w:rPr>
      </w:pPr>
    </w:p>
    <w:p w14:paraId="7DC40530" w14:textId="40E1EEE2" w:rsidR="00821955" w:rsidRPr="009B5A94" w:rsidRDefault="006A5F87" w:rsidP="006A5F87">
      <w:pPr>
        <w:ind w:left="360"/>
        <w:rPr>
          <w:sz w:val="24"/>
          <w:szCs w:val="24"/>
        </w:rPr>
      </w:pPr>
      <w:r w:rsidRPr="009B5A94">
        <w:rPr>
          <w:sz w:val="24"/>
          <w:szCs w:val="24"/>
        </w:rPr>
        <w:t xml:space="preserve">*de risicovragenlijsten scans zijn opgesteld door Centrum Veilige Sport Nederland </w:t>
      </w:r>
    </w:p>
    <w:p w14:paraId="36963330" w14:textId="3B367F2C" w:rsidR="009B5A94" w:rsidRPr="009B5A94" w:rsidRDefault="009B5A94" w:rsidP="009B5A94">
      <w:pPr>
        <w:rPr>
          <w:sz w:val="24"/>
          <w:szCs w:val="24"/>
        </w:rPr>
      </w:pPr>
    </w:p>
    <w:p w14:paraId="34B98072" w14:textId="4B815780" w:rsidR="009B5A94" w:rsidRPr="009B5A94" w:rsidRDefault="009B5A94" w:rsidP="009B5A94">
      <w:pPr>
        <w:rPr>
          <w:sz w:val="24"/>
          <w:szCs w:val="24"/>
        </w:rPr>
      </w:pPr>
    </w:p>
    <w:p w14:paraId="7AF0AA1C" w14:textId="77777777" w:rsidR="009B5A94" w:rsidRPr="009B5A94" w:rsidRDefault="009B5A94" w:rsidP="009B5A94">
      <w:pPr>
        <w:rPr>
          <w:sz w:val="24"/>
          <w:szCs w:val="24"/>
        </w:rPr>
      </w:pPr>
    </w:p>
    <w:p w14:paraId="3C06AB48" w14:textId="7B5EB272" w:rsidR="009B5A94" w:rsidRPr="009B5A94" w:rsidRDefault="009B5A94" w:rsidP="009B5A94">
      <w:pPr>
        <w:rPr>
          <w:sz w:val="24"/>
          <w:szCs w:val="24"/>
        </w:rPr>
      </w:pPr>
      <w:r w:rsidRPr="009B5A94">
        <w:rPr>
          <w:sz w:val="24"/>
          <w:szCs w:val="24"/>
        </w:rPr>
        <w:t>Soest, 31 maart 2025</w:t>
      </w:r>
    </w:p>
    <w:p w14:paraId="10826B76" w14:textId="766139FF" w:rsidR="009B5A94" w:rsidRPr="009B5A94" w:rsidRDefault="009B5A94" w:rsidP="009B5A94">
      <w:pPr>
        <w:rPr>
          <w:sz w:val="24"/>
          <w:szCs w:val="24"/>
        </w:rPr>
      </w:pPr>
    </w:p>
    <w:p w14:paraId="1B147F3D" w14:textId="77777777" w:rsidR="009B5A94" w:rsidRPr="009B5A94" w:rsidRDefault="009B5A94" w:rsidP="009B5A94">
      <w:pPr>
        <w:spacing w:before="100" w:beforeAutospacing="1" w:after="100" w:afterAutospacing="1"/>
        <w:rPr>
          <w:sz w:val="24"/>
          <w:szCs w:val="24"/>
        </w:rPr>
      </w:pPr>
      <w:r w:rsidRPr="009B5A94">
        <w:rPr>
          <w:sz w:val="24"/>
          <w:szCs w:val="24"/>
        </w:rPr>
        <w:t xml:space="preserve">Mevrouw N.B. (Natasja) </w:t>
      </w:r>
      <w:proofErr w:type="spellStart"/>
      <w:r w:rsidRPr="009B5A94">
        <w:rPr>
          <w:sz w:val="24"/>
          <w:szCs w:val="24"/>
        </w:rPr>
        <w:t>Bushoff</w:t>
      </w:r>
      <w:proofErr w:type="spellEnd"/>
      <w:r w:rsidRPr="009B5A94">
        <w:rPr>
          <w:sz w:val="24"/>
          <w:szCs w:val="24"/>
        </w:rPr>
        <w:t>-van der Flier</w:t>
      </w:r>
    </w:p>
    <w:p w14:paraId="0AFAEB51" w14:textId="4E1619A0" w:rsidR="009B5A94" w:rsidRPr="009B5A94" w:rsidRDefault="009B5A94" w:rsidP="009B5A94">
      <w:pPr>
        <w:rPr>
          <w:sz w:val="24"/>
          <w:szCs w:val="24"/>
          <w:lang w:val="en-US"/>
        </w:rPr>
      </w:pPr>
      <w:r w:rsidRPr="009B5A94">
        <w:rPr>
          <w:sz w:val="24"/>
          <w:szCs w:val="24"/>
          <w:lang w:val="en-US"/>
        </w:rPr>
        <w:t xml:space="preserve">Mevrouw M.M. (Monique) Smits – </w:t>
      </w:r>
      <w:proofErr w:type="spellStart"/>
      <w:r w:rsidRPr="009B5A94">
        <w:rPr>
          <w:sz w:val="24"/>
          <w:szCs w:val="24"/>
          <w:lang w:val="en-US"/>
        </w:rPr>
        <w:t>Schaffels</w:t>
      </w:r>
      <w:proofErr w:type="spellEnd"/>
      <w:r w:rsidRPr="009B5A94">
        <w:rPr>
          <w:sz w:val="24"/>
          <w:szCs w:val="24"/>
          <w:lang w:val="en-US"/>
        </w:rPr>
        <w:t xml:space="preserve"> </w:t>
      </w:r>
    </w:p>
    <w:sectPr w:rsidR="009B5A94" w:rsidRPr="009B5A94">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1FDE0" w14:textId="77777777" w:rsidR="00955669" w:rsidRDefault="00955669" w:rsidP="00955669">
      <w:r>
        <w:separator/>
      </w:r>
    </w:p>
  </w:endnote>
  <w:endnote w:type="continuationSeparator" w:id="0">
    <w:p w14:paraId="3DFC7EBD" w14:textId="77777777" w:rsidR="00955669" w:rsidRDefault="00955669" w:rsidP="00955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A3B24" w14:textId="77777777" w:rsidR="00955669" w:rsidRDefault="0095566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180AD" w14:textId="62429917" w:rsidR="00955669" w:rsidRDefault="00955669">
    <w:pPr>
      <w:pStyle w:val="Voettekst"/>
    </w:pPr>
    <w:r>
      <w:t xml:space="preserve">Pagina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van </w:t>
    </w:r>
    <w:r>
      <w:rPr>
        <w:b/>
        <w:bCs/>
      </w:rPr>
      <w:fldChar w:fldCharType="begin"/>
    </w:r>
    <w:r>
      <w:rPr>
        <w:b/>
        <w:bCs/>
      </w:rPr>
      <w:instrText>NUMPAGES  \* Arabic  \* MERGEFORMAT</w:instrText>
    </w:r>
    <w:r>
      <w:rPr>
        <w:b/>
        <w:bCs/>
      </w:rPr>
      <w:fldChar w:fldCharType="separate"/>
    </w:r>
    <w:r>
      <w:rPr>
        <w:b/>
        <w:bCs/>
      </w:rPr>
      <w:t>2</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DF96C" w14:textId="77777777" w:rsidR="00955669" w:rsidRDefault="0095566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70228" w14:textId="77777777" w:rsidR="00955669" w:rsidRDefault="00955669" w:rsidP="00955669">
      <w:r>
        <w:separator/>
      </w:r>
    </w:p>
  </w:footnote>
  <w:footnote w:type="continuationSeparator" w:id="0">
    <w:p w14:paraId="6077A62D" w14:textId="77777777" w:rsidR="00955669" w:rsidRDefault="00955669" w:rsidP="009556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56161" w14:textId="77777777" w:rsidR="00955669" w:rsidRDefault="0095566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945E4" w14:textId="77777777" w:rsidR="00955669" w:rsidRDefault="00955669">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10D82" w14:textId="77777777" w:rsidR="00955669" w:rsidRDefault="0095566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D2BFF"/>
    <w:multiLevelType w:val="hybridMultilevel"/>
    <w:tmpl w:val="320A2C24"/>
    <w:lvl w:ilvl="0" w:tplc="CD62D8A8">
      <w:numFmt w:val="bullet"/>
      <w:lvlText w:val=""/>
      <w:lvlJc w:val="left"/>
      <w:pPr>
        <w:ind w:left="720" w:hanging="360"/>
      </w:pPr>
      <w:rPr>
        <w:rFonts w:ascii="Symbol" w:eastAsiaTheme="minorHAnsi" w:hAnsi="Symbol"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5634A48"/>
    <w:multiLevelType w:val="multilevel"/>
    <w:tmpl w:val="D904E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3268281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62150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46"/>
    <w:rsid w:val="001E5946"/>
    <w:rsid w:val="004C4F3F"/>
    <w:rsid w:val="006A5F87"/>
    <w:rsid w:val="006D5E1C"/>
    <w:rsid w:val="00821955"/>
    <w:rsid w:val="00955669"/>
    <w:rsid w:val="009B5A94"/>
    <w:rsid w:val="00BB66F7"/>
    <w:rsid w:val="00ED41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F62B1"/>
  <w15:chartTrackingRefBased/>
  <w15:docId w15:val="{5E4068FE-1FC8-4110-929F-A2E055333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E5946"/>
    <w:pPr>
      <w:spacing w:after="0" w:line="240" w:lineRule="auto"/>
    </w:pPr>
    <w:rPr>
      <w:rFonts w:ascii="Aptos" w:hAnsi="Aptos" w:cs="Calibri"/>
      <w:kern w:val="0"/>
      <w:lang w:eastAsia="nl-NL"/>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E5946"/>
    <w:pPr>
      <w:ind w:left="720"/>
    </w:pPr>
  </w:style>
  <w:style w:type="paragraph" w:styleId="Koptekst">
    <w:name w:val="header"/>
    <w:basedOn w:val="Standaard"/>
    <w:link w:val="KoptekstChar"/>
    <w:uiPriority w:val="99"/>
    <w:unhideWhenUsed/>
    <w:rsid w:val="00955669"/>
    <w:pPr>
      <w:tabs>
        <w:tab w:val="center" w:pos="4536"/>
        <w:tab w:val="right" w:pos="9072"/>
      </w:tabs>
    </w:pPr>
  </w:style>
  <w:style w:type="character" w:customStyle="1" w:styleId="KoptekstChar">
    <w:name w:val="Koptekst Char"/>
    <w:basedOn w:val="Standaardalinea-lettertype"/>
    <w:link w:val="Koptekst"/>
    <w:uiPriority w:val="99"/>
    <w:rsid w:val="00955669"/>
    <w:rPr>
      <w:rFonts w:ascii="Aptos" w:hAnsi="Aptos" w:cs="Calibri"/>
      <w:kern w:val="0"/>
      <w:lang w:eastAsia="nl-NL"/>
      <w14:ligatures w14:val="none"/>
    </w:rPr>
  </w:style>
  <w:style w:type="paragraph" w:styleId="Voettekst">
    <w:name w:val="footer"/>
    <w:basedOn w:val="Standaard"/>
    <w:link w:val="VoettekstChar"/>
    <w:uiPriority w:val="99"/>
    <w:unhideWhenUsed/>
    <w:rsid w:val="00955669"/>
    <w:pPr>
      <w:tabs>
        <w:tab w:val="center" w:pos="4536"/>
        <w:tab w:val="right" w:pos="9072"/>
      </w:tabs>
    </w:pPr>
  </w:style>
  <w:style w:type="character" w:customStyle="1" w:styleId="VoettekstChar">
    <w:name w:val="Voettekst Char"/>
    <w:basedOn w:val="Standaardalinea-lettertype"/>
    <w:link w:val="Voettekst"/>
    <w:uiPriority w:val="99"/>
    <w:rsid w:val="00955669"/>
    <w:rPr>
      <w:rFonts w:ascii="Aptos" w:hAnsi="Aptos" w:cs="Calibri"/>
      <w:kern w:val="0"/>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4854237">
      <w:bodyDiv w:val="1"/>
      <w:marLeft w:val="0"/>
      <w:marRight w:val="0"/>
      <w:marTop w:val="0"/>
      <w:marBottom w:val="0"/>
      <w:divBdr>
        <w:top w:val="none" w:sz="0" w:space="0" w:color="auto"/>
        <w:left w:val="none" w:sz="0" w:space="0" w:color="auto"/>
        <w:bottom w:val="none" w:sz="0" w:space="0" w:color="auto"/>
        <w:right w:val="none" w:sz="0" w:space="0" w:color="auto"/>
      </w:divBdr>
    </w:div>
    <w:div w:id="1953590284">
      <w:bodyDiv w:val="1"/>
      <w:marLeft w:val="0"/>
      <w:marRight w:val="0"/>
      <w:marTop w:val="0"/>
      <w:marBottom w:val="0"/>
      <w:divBdr>
        <w:top w:val="none" w:sz="0" w:space="0" w:color="auto"/>
        <w:left w:val="none" w:sz="0" w:space="0" w:color="auto"/>
        <w:bottom w:val="none" w:sz="0" w:space="0" w:color="auto"/>
        <w:right w:val="none" w:sz="0" w:space="0" w:color="auto"/>
      </w:divBdr>
    </w:div>
    <w:div w:id="200384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286</Words>
  <Characters>1579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monique smits-schaffels</dc:creator>
  <cp:keywords/>
  <dc:description/>
  <cp:lastModifiedBy>Blocq van Scheltinga, W.E.J. de (Wouter)</cp:lastModifiedBy>
  <cp:revision>7</cp:revision>
  <dcterms:created xsi:type="dcterms:W3CDTF">2025-03-14T15:29:00Z</dcterms:created>
  <dcterms:modified xsi:type="dcterms:W3CDTF">2025-04-18T09:14:00Z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e57bac-d225-40fb-8a9e-62b5be587a96_Enabled">
    <vt:lpwstr>true</vt:lpwstr>
  </property>
  <property fmtid="{D5CDD505-2E9C-101B-9397-08002B2CF9AE}" pid="3" name="MSIP_Label_24e57bac-d225-40fb-8a9e-62b5be587a96_SetDate">
    <vt:lpwstr>2025-04-18T09:14:17Z</vt:lpwstr>
  </property>
  <property fmtid="{D5CDD505-2E9C-101B-9397-08002B2CF9AE}" pid="4" name="MSIP_Label_24e57bac-d225-40fb-8a9e-62b5be587a96_Method">
    <vt:lpwstr>Standard</vt:lpwstr>
  </property>
  <property fmtid="{D5CDD505-2E9C-101B-9397-08002B2CF9AE}" pid="5" name="MSIP_Label_24e57bac-d225-40fb-8a9e-62b5be587a96_Name">
    <vt:lpwstr>Internal</vt:lpwstr>
  </property>
  <property fmtid="{D5CDD505-2E9C-101B-9397-08002B2CF9AE}" pid="6" name="MSIP_Label_24e57bac-d225-40fb-8a9e-62b5be587a96_SiteId">
    <vt:lpwstr>a398fcff-8d2b-4930-a7f7-e1c99a108d77</vt:lpwstr>
  </property>
  <property fmtid="{D5CDD505-2E9C-101B-9397-08002B2CF9AE}" pid="7" name="MSIP_Label_24e57bac-d225-40fb-8a9e-62b5be587a96_ActionId">
    <vt:lpwstr>801b4fe2-5bb4-4770-bcda-102ae61d8009</vt:lpwstr>
  </property>
  <property fmtid="{D5CDD505-2E9C-101B-9397-08002B2CF9AE}" pid="8" name="MSIP_Label_24e57bac-d225-40fb-8a9e-62b5be587a96_ContentBits">
    <vt:lpwstr>0</vt:lpwstr>
  </property>
  <property fmtid="{D5CDD505-2E9C-101B-9397-08002B2CF9AE}" pid="9" name="MSIP_Label_24e57bac-d225-40fb-8a9e-62b5be587a96_Tag">
    <vt:lpwstr>10, 3, 0, 1</vt:lpwstr>
  </property>
</Properties>
</file>